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activeX/activeX1.xml" ContentType="application/vnd.ms-office.activeX+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EF" w:rsidRDefault="00EC0FEF" w:rsidP="00C51C0A">
      <w:pPr>
        <w:pStyle w:val="Default"/>
        <w:pBdr>
          <w:bottom w:val="single" w:sz="18" w:space="1" w:color="auto"/>
        </w:pBdr>
      </w:pPr>
      <w:r>
        <w:rPr>
          <w:b/>
          <w:bCs/>
          <w:noProof/>
          <w:sz w:val="28"/>
          <w:szCs w:val="28"/>
        </w:rPr>
        <w:drawing>
          <wp:inline distT="0" distB="0" distL="0" distR="0" wp14:anchorId="4AAA7770" wp14:editId="08B4D789">
            <wp:extent cx="6921854" cy="1733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 Logo 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7926" cy="1732879"/>
                    </a:xfrm>
                    <a:prstGeom prst="rect">
                      <a:avLst/>
                    </a:prstGeom>
                  </pic:spPr>
                </pic:pic>
              </a:graphicData>
            </a:graphic>
          </wp:inline>
        </w:drawing>
      </w:r>
    </w:p>
    <w:p w:rsidR="00C51C0A" w:rsidRPr="00C51C0A" w:rsidRDefault="00183058" w:rsidP="00C51C0A">
      <w:pPr>
        <w:spacing w:line="240" w:lineRule="auto"/>
        <w:jc w:val="center"/>
        <w:rPr>
          <w:rFonts w:ascii="Arial Black" w:hAnsi="Arial Black"/>
          <w:sz w:val="44"/>
          <w:szCs w:val="44"/>
        </w:rPr>
      </w:pPr>
      <w:r w:rsidRPr="00C51C0A">
        <w:rPr>
          <w:rFonts w:ascii="Arial Black" w:hAnsi="Arial Black"/>
          <w:sz w:val="44"/>
          <w:szCs w:val="44"/>
        </w:rPr>
        <w:t>Ways of Giving</w:t>
      </w:r>
    </w:p>
    <w:p w:rsidR="00F62C7E" w:rsidRPr="00657ED9" w:rsidRDefault="00F62C7E" w:rsidP="00C51C0A">
      <w:pPr>
        <w:pStyle w:val="NoSpacing"/>
        <w:pBdr>
          <w:top w:val="single" w:sz="18" w:space="1" w:color="auto"/>
        </w:pBdr>
        <w:jc w:val="center"/>
        <w:rPr>
          <w:sz w:val="24"/>
          <w:szCs w:val="24"/>
        </w:rPr>
      </w:pPr>
      <w:r w:rsidRPr="00657ED9">
        <w:rPr>
          <w:rFonts w:ascii="Times New Roman" w:hAnsi="Times New Roman" w:cs="Times New Roman"/>
          <w:sz w:val="24"/>
          <w:szCs w:val="24"/>
        </w:rPr>
        <w:t xml:space="preserve">There are many ways in which to give a gift to Lassen Community College. Any </w:t>
      </w:r>
      <w:r w:rsidRPr="00657ED9">
        <w:rPr>
          <w:rFonts w:ascii="Times New Roman" w:hAnsi="Times New Roman" w:cs="Times New Roman"/>
          <w:spacing w:val="1"/>
          <w:sz w:val="24"/>
          <w:szCs w:val="24"/>
        </w:rPr>
        <w:t>a</w:t>
      </w:r>
      <w:r w:rsidRPr="00657ED9">
        <w:rPr>
          <w:rFonts w:ascii="Times New Roman" w:hAnsi="Times New Roman" w:cs="Times New Roman"/>
          <w:spacing w:val="-2"/>
          <w:sz w:val="24"/>
          <w:szCs w:val="24"/>
        </w:rPr>
        <w:t>m</w:t>
      </w:r>
      <w:r w:rsidRPr="00657ED9">
        <w:rPr>
          <w:rFonts w:ascii="Times New Roman" w:hAnsi="Times New Roman" w:cs="Times New Roman"/>
          <w:sz w:val="24"/>
          <w:szCs w:val="24"/>
        </w:rPr>
        <w:t>ount is appreciated and will be</w:t>
      </w:r>
      <w:r w:rsidRPr="00657ED9">
        <w:rPr>
          <w:rFonts w:ascii="Times New Roman" w:hAnsi="Times New Roman" w:cs="Times New Roman"/>
          <w:spacing w:val="-1"/>
          <w:sz w:val="24"/>
          <w:szCs w:val="24"/>
        </w:rPr>
        <w:t xml:space="preserve"> </w:t>
      </w:r>
      <w:r w:rsidRPr="00657ED9">
        <w:rPr>
          <w:rFonts w:ascii="Times New Roman" w:hAnsi="Times New Roman" w:cs="Times New Roman"/>
          <w:sz w:val="24"/>
          <w:szCs w:val="24"/>
        </w:rPr>
        <w:t>used as the donor re</w:t>
      </w:r>
      <w:r w:rsidRPr="00657ED9">
        <w:rPr>
          <w:rFonts w:ascii="Times New Roman" w:hAnsi="Times New Roman" w:cs="Times New Roman"/>
          <w:spacing w:val="-1"/>
          <w:sz w:val="24"/>
          <w:szCs w:val="24"/>
        </w:rPr>
        <w:t>q</w:t>
      </w:r>
      <w:r w:rsidRPr="00657ED9">
        <w:rPr>
          <w:rFonts w:ascii="Times New Roman" w:hAnsi="Times New Roman" w:cs="Times New Roman"/>
          <w:sz w:val="24"/>
          <w:szCs w:val="24"/>
        </w:rPr>
        <w:t>uests and in accorda</w:t>
      </w:r>
      <w:r w:rsidRPr="00657ED9">
        <w:rPr>
          <w:rFonts w:ascii="Times New Roman" w:hAnsi="Times New Roman" w:cs="Times New Roman"/>
          <w:spacing w:val="-1"/>
          <w:sz w:val="24"/>
          <w:szCs w:val="24"/>
        </w:rPr>
        <w:t>n</w:t>
      </w:r>
      <w:r w:rsidRPr="00657ED9">
        <w:rPr>
          <w:rFonts w:ascii="Times New Roman" w:hAnsi="Times New Roman" w:cs="Times New Roman"/>
          <w:sz w:val="24"/>
          <w:szCs w:val="24"/>
        </w:rPr>
        <w:t>ce with the Fo</w:t>
      </w:r>
      <w:r w:rsidRPr="00657ED9">
        <w:rPr>
          <w:rFonts w:ascii="Times New Roman" w:hAnsi="Times New Roman" w:cs="Times New Roman"/>
          <w:spacing w:val="-1"/>
          <w:sz w:val="24"/>
          <w:szCs w:val="24"/>
        </w:rPr>
        <w:t>u</w:t>
      </w:r>
      <w:r w:rsidRPr="00657ED9">
        <w:rPr>
          <w:rFonts w:ascii="Times New Roman" w:hAnsi="Times New Roman" w:cs="Times New Roman"/>
          <w:sz w:val="24"/>
          <w:szCs w:val="24"/>
        </w:rPr>
        <w:t>ndatio</w:t>
      </w:r>
      <w:r w:rsidRPr="00657ED9">
        <w:rPr>
          <w:rFonts w:ascii="Times New Roman" w:hAnsi="Times New Roman" w:cs="Times New Roman"/>
          <w:spacing w:val="-1"/>
          <w:sz w:val="24"/>
          <w:szCs w:val="24"/>
        </w:rPr>
        <w:t>n</w:t>
      </w:r>
      <w:r w:rsidRPr="00657ED9">
        <w:rPr>
          <w:rFonts w:ascii="Times New Roman" w:hAnsi="Times New Roman" w:cs="Times New Roman"/>
          <w:sz w:val="24"/>
          <w:szCs w:val="24"/>
        </w:rPr>
        <w:t>’s b</w:t>
      </w:r>
      <w:r w:rsidRPr="00657ED9">
        <w:rPr>
          <w:rFonts w:ascii="Times New Roman" w:hAnsi="Times New Roman" w:cs="Times New Roman"/>
          <w:spacing w:val="-1"/>
          <w:sz w:val="24"/>
          <w:szCs w:val="24"/>
        </w:rPr>
        <w:t>y</w:t>
      </w:r>
      <w:r w:rsidRPr="00657ED9">
        <w:rPr>
          <w:rFonts w:ascii="Times New Roman" w:hAnsi="Times New Roman" w:cs="Times New Roman"/>
          <w:sz w:val="24"/>
          <w:szCs w:val="24"/>
        </w:rPr>
        <w:t>laws.</w:t>
      </w:r>
    </w:p>
    <w:p w:rsidR="00EC0FEF" w:rsidRDefault="00EC0FEF" w:rsidP="00EC0FEF">
      <w:pPr>
        <w:pStyle w:val="Default"/>
        <w:spacing w:before="100" w:after="100"/>
        <w:rPr>
          <w:rFonts w:ascii="Arial" w:hAnsi="Arial" w:cs="Arial"/>
          <w:b/>
          <w:bCs/>
          <w:sz w:val="18"/>
          <w:szCs w:val="18"/>
        </w:rPr>
      </w:pPr>
    </w:p>
    <w:p w:rsidR="00EC0FEF" w:rsidRPr="00F62C7E" w:rsidRDefault="00EC0FEF" w:rsidP="00EC0FEF">
      <w:pPr>
        <w:pStyle w:val="Default"/>
        <w:spacing w:before="100" w:after="100"/>
        <w:rPr>
          <w:rFonts w:ascii="Times New Roman" w:hAnsi="Times New Roman" w:cs="Times New Roman"/>
        </w:rPr>
      </w:pPr>
      <w:r w:rsidRPr="00F62C7E">
        <w:rPr>
          <w:rFonts w:ascii="Franklin Gothic Book" w:hAnsi="Franklin Gothic Book" w:cs="Times New Roman"/>
          <w:b/>
          <w:bCs/>
          <w:sz w:val="28"/>
          <w:szCs w:val="28"/>
          <w:u w:val="single"/>
        </w:rPr>
        <w:t xml:space="preserve">Creating an </w:t>
      </w:r>
      <w:r w:rsidR="006B3824" w:rsidRPr="00F62C7E">
        <w:rPr>
          <w:rFonts w:ascii="Franklin Gothic Book" w:hAnsi="Franklin Gothic Book" w:cs="Times New Roman"/>
          <w:b/>
          <w:bCs/>
          <w:sz w:val="28"/>
          <w:szCs w:val="28"/>
          <w:u w:val="single"/>
        </w:rPr>
        <w:t>Endowment</w:t>
      </w:r>
      <w:r w:rsidR="0004394E">
        <w:rPr>
          <w:rFonts w:ascii="Franklin Gothic Book" w:hAnsi="Franklin Gothic Book" w:cs="Times New Roman"/>
          <w:b/>
          <w:bCs/>
          <w:sz w:val="28"/>
          <w:szCs w:val="28"/>
          <w:u w:val="single"/>
        </w:rPr>
        <w:t>:</w:t>
      </w:r>
      <w:r w:rsidR="0004394E">
        <w:rPr>
          <w:rFonts w:ascii="Times New Roman" w:hAnsi="Times New Roman" w:cs="Times New Roman"/>
          <w:bCs/>
        </w:rPr>
        <w:t xml:space="preserve"> </w:t>
      </w:r>
      <w:r w:rsidR="006B3824" w:rsidRPr="0004394E">
        <w:rPr>
          <w:rFonts w:ascii="Times New Roman" w:hAnsi="Times New Roman" w:cs="Times New Roman"/>
          <w:bCs/>
        </w:rPr>
        <w:t>You</w:t>
      </w:r>
      <w:r w:rsidRPr="00F62C7E">
        <w:rPr>
          <w:rFonts w:ascii="Times New Roman" w:hAnsi="Times New Roman" w:cs="Times New Roman"/>
        </w:rPr>
        <w:t xml:space="preserve"> can establish a lasting gift</w:t>
      </w:r>
      <w:r w:rsidR="0072261A">
        <w:rPr>
          <w:rFonts w:ascii="Times New Roman" w:hAnsi="Times New Roman" w:cs="Times New Roman"/>
        </w:rPr>
        <w:t xml:space="preserve"> by creating an endowment to</w:t>
      </w:r>
      <w:r w:rsidRPr="00F62C7E">
        <w:rPr>
          <w:rFonts w:ascii="Times New Roman" w:hAnsi="Times New Roman" w:cs="Times New Roman"/>
        </w:rPr>
        <w:t xml:space="preserve"> fund scholarships, equipment, or professional development. To learn more about creat</w:t>
      </w:r>
      <w:r w:rsidR="0072261A">
        <w:rPr>
          <w:rFonts w:ascii="Times New Roman" w:hAnsi="Times New Roman" w:cs="Times New Roman"/>
        </w:rPr>
        <w:t xml:space="preserve">ing endowments please contact the Lassen College Resource </w:t>
      </w:r>
      <w:r w:rsidR="00014838">
        <w:rPr>
          <w:rFonts w:ascii="Times New Roman" w:hAnsi="Times New Roman" w:cs="Times New Roman"/>
        </w:rPr>
        <w:t xml:space="preserve">Development </w:t>
      </w:r>
      <w:r w:rsidR="0072261A">
        <w:rPr>
          <w:rFonts w:ascii="Times New Roman" w:hAnsi="Times New Roman" w:cs="Times New Roman"/>
        </w:rPr>
        <w:t xml:space="preserve">Department/Foundation </w:t>
      </w:r>
      <w:r w:rsidR="00831E85">
        <w:rPr>
          <w:rFonts w:ascii="Times New Roman" w:hAnsi="Times New Roman" w:cs="Times New Roman"/>
        </w:rPr>
        <w:t>at (530) 257-6181 x8913</w:t>
      </w:r>
      <w:bookmarkStart w:id="0" w:name="_GoBack"/>
      <w:bookmarkEnd w:id="0"/>
      <w:r w:rsidR="006F6591">
        <w:rPr>
          <w:rFonts w:ascii="Times New Roman" w:hAnsi="Times New Roman" w:cs="Times New Roman"/>
        </w:rPr>
        <w:t xml:space="preserve"> or send an Email to lcfoundation@lassencollege.edu</w:t>
      </w:r>
      <w:r w:rsidRPr="00F62C7E">
        <w:rPr>
          <w:rFonts w:ascii="Times New Roman" w:hAnsi="Times New Roman" w:cs="Times New Roman"/>
        </w:rPr>
        <w:t xml:space="preserve">. </w:t>
      </w:r>
    </w:p>
    <w:p w:rsidR="00EC0FEF" w:rsidRPr="00F62C7E" w:rsidRDefault="00EC0FEF" w:rsidP="00EC0FEF">
      <w:pPr>
        <w:pStyle w:val="Default"/>
        <w:spacing w:before="100" w:after="100"/>
        <w:rPr>
          <w:rFonts w:ascii="Times New Roman" w:hAnsi="Times New Roman" w:cs="Times New Roman"/>
        </w:rPr>
      </w:pPr>
      <w:r w:rsidRPr="00F62C7E">
        <w:rPr>
          <w:rFonts w:ascii="Franklin Gothic Book" w:hAnsi="Franklin Gothic Book" w:cs="Times New Roman"/>
          <w:b/>
          <w:bCs/>
          <w:sz w:val="28"/>
          <w:szCs w:val="28"/>
          <w:u w:val="single"/>
        </w:rPr>
        <w:t>Major and Capital Gifts</w:t>
      </w:r>
      <w:r w:rsidR="008E2FA3">
        <w:rPr>
          <w:rFonts w:ascii="Franklin Gothic Book" w:hAnsi="Franklin Gothic Book" w:cs="Times New Roman"/>
          <w:b/>
          <w:bCs/>
          <w:sz w:val="28"/>
          <w:szCs w:val="28"/>
          <w:u w:val="single"/>
        </w:rPr>
        <w:t>:</w:t>
      </w:r>
      <w:r w:rsidRPr="00F62C7E">
        <w:rPr>
          <w:rFonts w:ascii="Times New Roman" w:hAnsi="Times New Roman" w:cs="Times New Roman"/>
          <w:b/>
          <w:bCs/>
        </w:rPr>
        <w:t xml:space="preserve"> </w:t>
      </w:r>
      <w:r w:rsidRPr="00F62C7E">
        <w:rPr>
          <w:rFonts w:ascii="Times New Roman" w:hAnsi="Times New Roman" w:cs="Times New Roman"/>
        </w:rPr>
        <w:t xml:space="preserve">These gifts are used for specific, pre-determined college priorities and provide the donor with an opportunity to permanently link a family or company name with the life and work of Lassen Community College. </w:t>
      </w:r>
    </w:p>
    <w:p w:rsidR="00EC0FEF" w:rsidRPr="00F62C7E" w:rsidRDefault="00EC0FEF" w:rsidP="00EC0FEF">
      <w:pPr>
        <w:pStyle w:val="Default"/>
        <w:spacing w:before="100" w:after="100"/>
        <w:rPr>
          <w:rFonts w:ascii="Times New Roman" w:hAnsi="Times New Roman" w:cs="Times New Roman"/>
        </w:rPr>
      </w:pPr>
      <w:r w:rsidRPr="00F62C7E">
        <w:rPr>
          <w:rFonts w:ascii="Franklin Gothic Book" w:hAnsi="Franklin Gothic Book" w:cs="Times New Roman"/>
          <w:b/>
          <w:bCs/>
          <w:sz w:val="28"/>
          <w:szCs w:val="28"/>
          <w:u w:val="single"/>
        </w:rPr>
        <w:t>Gifts of Securities and other Appreciated Assets</w:t>
      </w:r>
      <w:r w:rsidR="008E2FA3">
        <w:rPr>
          <w:rFonts w:ascii="Franklin Gothic Book" w:hAnsi="Franklin Gothic Book" w:cs="Times New Roman"/>
          <w:b/>
          <w:bCs/>
          <w:sz w:val="28"/>
          <w:szCs w:val="28"/>
          <w:u w:val="single"/>
        </w:rPr>
        <w:t>:</w:t>
      </w:r>
      <w:r w:rsidRPr="00F62C7E">
        <w:rPr>
          <w:rFonts w:ascii="Times New Roman" w:hAnsi="Times New Roman" w:cs="Times New Roman"/>
          <w:b/>
          <w:bCs/>
        </w:rPr>
        <w:t xml:space="preserve"> </w:t>
      </w:r>
      <w:r w:rsidRPr="00F62C7E">
        <w:rPr>
          <w:rFonts w:ascii="Times New Roman" w:hAnsi="Times New Roman" w:cs="Times New Roman"/>
        </w:rPr>
        <w:t xml:space="preserve">A gift of appreciated assets such as stocks may have significant tax benefits for a donor. Donors may wish to consider donating securities outright or an IRA or a 401K to the Lassen Community College Foundation as part of their estate planning as well. </w:t>
      </w:r>
    </w:p>
    <w:p w:rsidR="00EC0FEF" w:rsidRPr="00F62C7E" w:rsidRDefault="00EC0FEF" w:rsidP="00EC0FEF">
      <w:pPr>
        <w:pStyle w:val="Default"/>
        <w:spacing w:before="100" w:after="100"/>
        <w:rPr>
          <w:rFonts w:ascii="Times New Roman" w:hAnsi="Times New Roman" w:cs="Times New Roman"/>
        </w:rPr>
      </w:pPr>
      <w:r w:rsidRPr="00F62C7E">
        <w:rPr>
          <w:rFonts w:ascii="Franklin Gothic Book" w:hAnsi="Franklin Gothic Book" w:cs="Times New Roman"/>
          <w:b/>
          <w:bCs/>
          <w:sz w:val="28"/>
          <w:szCs w:val="28"/>
          <w:u w:val="single"/>
        </w:rPr>
        <w:t>Gift of Property</w:t>
      </w:r>
      <w:r w:rsidR="008E2FA3">
        <w:rPr>
          <w:rFonts w:ascii="Franklin Gothic Book" w:hAnsi="Franklin Gothic Book" w:cs="Times New Roman"/>
          <w:b/>
          <w:bCs/>
          <w:sz w:val="28"/>
          <w:szCs w:val="28"/>
          <w:u w:val="single"/>
        </w:rPr>
        <w:t>:</w:t>
      </w:r>
      <w:r w:rsidRPr="00F62C7E">
        <w:rPr>
          <w:rFonts w:ascii="Times New Roman" w:hAnsi="Times New Roman" w:cs="Times New Roman"/>
          <w:b/>
          <w:bCs/>
        </w:rPr>
        <w:t xml:space="preserve"> </w:t>
      </w:r>
      <w:r w:rsidRPr="00F62C7E">
        <w:rPr>
          <w:rFonts w:ascii="Times New Roman" w:hAnsi="Times New Roman" w:cs="Times New Roman"/>
        </w:rPr>
        <w:t xml:space="preserve">The Lassen Community College Foundation also has the ability to accept certain real and personal property. </w:t>
      </w:r>
    </w:p>
    <w:p w:rsidR="00EC0FEF" w:rsidRDefault="005F2DDC" w:rsidP="00EC0FEF">
      <w:pPr>
        <w:pStyle w:val="Default"/>
        <w:spacing w:before="100" w:after="100"/>
        <w:rPr>
          <w:rFonts w:ascii="Times New Roman" w:hAnsi="Times New Roman" w:cs="Times New Roman"/>
          <w:bCs/>
        </w:rPr>
      </w:pPr>
      <w:r>
        <w:rPr>
          <w:rFonts w:ascii="Franklin Gothic Book" w:hAnsi="Franklin Gothic Book" w:cs="Times New Roman"/>
          <w:b/>
          <w:bCs/>
          <w:sz w:val="28"/>
          <w:szCs w:val="28"/>
          <w:u w:val="single"/>
        </w:rPr>
        <w:t xml:space="preserve">Gift of Cash: </w:t>
      </w:r>
      <w:r>
        <w:rPr>
          <w:rFonts w:ascii="Times New Roman" w:hAnsi="Times New Roman" w:cs="Times New Roman"/>
          <w:bCs/>
        </w:rPr>
        <w:t>You can make a cash donation through the Resource Development Department</w:t>
      </w:r>
      <w:r w:rsidR="0072261A">
        <w:rPr>
          <w:rFonts w:ascii="Times New Roman" w:hAnsi="Times New Roman" w:cs="Times New Roman"/>
          <w:bCs/>
        </w:rPr>
        <w:t>/Foundation</w:t>
      </w:r>
      <w:r>
        <w:rPr>
          <w:rFonts w:ascii="Times New Roman" w:hAnsi="Times New Roman" w:cs="Times New Roman"/>
          <w:bCs/>
        </w:rPr>
        <w:t xml:space="preserve"> located in the Administration Building at Lassen Community College.</w:t>
      </w:r>
    </w:p>
    <w:p w:rsidR="002928D1" w:rsidRPr="006B3824" w:rsidRDefault="002928D1" w:rsidP="00EC0FEF">
      <w:pPr>
        <w:pStyle w:val="Default"/>
        <w:spacing w:before="100" w:after="100"/>
        <w:rPr>
          <w:rFonts w:ascii="Times New Roman" w:hAnsi="Times New Roman" w:cs="Times New Roman"/>
        </w:rPr>
      </w:pPr>
      <w:r>
        <w:rPr>
          <w:rFonts w:ascii="Franklin Gothic Book" w:hAnsi="Franklin Gothic Book" w:cs="Times New Roman"/>
          <w:b/>
          <w:bCs/>
          <w:sz w:val="28"/>
          <w:szCs w:val="28"/>
          <w:u w:val="single"/>
        </w:rPr>
        <w:t xml:space="preserve">Donate </w:t>
      </w:r>
      <w:r w:rsidRPr="002928D1">
        <w:rPr>
          <w:rFonts w:ascii="Franklin Gothic Book" w:hAnsi="Franklin Gothic Book" w:cs="Times New Roman"/>
          <w:b/>
          <w:bCs/>
          <w:sz w:val="28"/>
          <w:szCs w:val="28"/>
          <w:u w:val="single"/>
        </w:rPr>
        <w:t>to a Specific Purpose</w:t>
      </w:r>
      <w:r>
        <w:rPr>
          <w:rFonts w:ascii="Franklin Gothic Book" w:hAnsi="Franklin Gothic Book" w:cs="Times New Roman"/>
          <w:b/>
          <w:bCs/>
          <w:sz w:val="28"/>
          <w:szCs w:val="28"/>
          <w:u w:val="single"/>
        </w:rPr>
        <w:t xml:space="preserve">: </w:t>
      </w:r>
      <w:r w:rsidRPr="002928D1">
        <w:rPr>
          <w:rFonts w:ascii="Times New Roman" w:hAnsi="Times New Roman" w:cs="Times New Roman"/>
          <w:bCs/>
        </w:rPr>
        <w:t>You can specify</w:t>
      </w:r>
      <w:r w:rsidR="006B3824">
        <w:rPr>
          <w:rFonts w:ascii="Franklin Gothic Book" w:hAnsi="Franklin Gothic Book" w:cs="Times New Roman"/>
          <w:bCs/>
          <w:sz w:val="28"/>
          <w:szCs w:val="28"/>
        </w:rPr>
        <w:t xml:space="preserve"> </w:t>
      </w:r>
      <w:r w:rsidR="006B3824">
        <w:rPr>
          <w:rFonts w:ascii="Times New Roman" w:hAnsi="Times New Roman" w:cs="Times New Roman"/>
          <w:bCs/>
        </w:rPr>
        <w:t xml:space="preserve">the cause to which you wish your donation to be applied. </w:t>
      </w:r>
    </w:p>
    <w:p w:rsidR="00EC0FEF" w:rsidRPr="0072261A" w:rsidRDefault="008E2FA3" w:rsidP="00F62C7E">
      <w:pPr>
        <w:pStyle w:val="Default"/>
        <w:rPr>
          <w:rFonts w:ascii="Franklin Gothic Book" w:hAnsi="Franklin Gothic Book" w:cs="Times New Roman"/>
          <w:sz w:val="28"/>
          <w:szCs w:val="28"/>
          <w:u w:val="single"/>
        </w:rPr>
      </w:pPr>
      <w:r>
        <w:rPr>
          <w:rFonts w:ascii="Franklin Gothic Book" w:hAnsi="Franklin Gothic Book" w:cs="Times New Roman"/>
          <w:b/>
          <w:bCs/>
          <w:sz w:val="28"/>
          <w:szCs w:val="28"/>
          <w:u w:val="single"/>
        </w:rPr>
        <w:t xml:space="preserve">Donate by </w:t>
      </w:r>
      <w:r w:rsidR="00C85916">
        <w:rPr>
          <w:rFonts w:ascii="Franklin Gothic Book" w:hAnsi="Franklin Gothic Book" w:cs="Times New Roman"/>
          <w:b/>
          <w:bCs/>
          <w:sz w:val="28"/>
          <w:szCs w:val="28"/>
          <w:u w:val="single"/>
        </w:rPr>
        <w:t>Mail:</w:t>
      </w:r>
      <w:r w:rsidR="00C85916" w:rsidRPr="00F62C7E">
        <w:rPr>
          <w:rFonts w:ascii="Times New Roman" w:hAnsi="Times New Roman" w:cs="Times New Roman"/>
        </w:rPr>
        <w:t xml:space="preserve"> You</w:t>
      </w:r>
      <w:r w:rsidR="00EC0FEF" w:rsidRPr="00F62C7E">
        <w:rPr>
          <w:rFonts w:ascii="Times New Roman" w:hAnsi="Times New Roman" w:cs="Times New Roman"/>
        </w:rPr>
        <w:t xml:space="preserve"> can donate through the mail by sending a </w:t>
      </w:r>
      <w:r w:rsidR="00EC0FEF" w:rsidRPr="002928D1">
        <w:rPr>
          <w:rFonts w:ascii="Times New Roman" w:hAnsi="Times New Roman" w:cs="Times New Roman"/>
        </w:rPr>
        <w:t>donation form</w:t>
      </w:r>
      <w:r w:rsidR="002928D1">
        <w:rPr>
          <w:rFonts w:ascii="Times New Roman" w:hAnsi="Times New Roman" w:cs="Times New Roman"/>
        </w:rPr>
        <w:t xml:space="preserve"> </w:t>
      </w:r>
      <w:r w:rsidR="00EC0FEF" w:rsidRPr="00F62C7E">
        <w:rPr>
          <w:rFonts w:ascii="Times New Roman" w:hAnsi="Times New Roman" w:cs="Times New Roman"/>
        </w:rPr>
        <w:t xml:space="preserve">and check to: </w:t>
      </w:r>
    </w:p>
    <w:p w:rsidR="00FF0A81" w:rsidRDefault="00EC0FEF" w:rsidP="006A1E4C">
      <w:pPr>
        <w:pStyle w:val="Default"/>
        <w:spacing w:line="360" w:lineRule="auto"/>
        <w:rPr>
          <w:rFonts w:ascii="Times New Roman" w:hAnsi="Times New Roman" w:cs="Times New Roman"/>
        </w:rPr>
      </w:pPr>
      <w:r w:rsidRPr="00F62C7E">
        <w:rPr>
          <w:rFonts w:ascii="Times New Roman" w:hAnsi="Times New Roman" w:cs="Times New Roman"/>
        </w:rPr>
        <w:t>Lassen Community College Foundation P.O.</w:t>
      </w:r>
      <w:r w:rsidR="00FF0A81">
        <w:rPr>
          <w:rFonts w:ascii="Times New Roman" w:hAnsi="Times New Roman" w:cs="Times New Roman"/>
        </w:rPr>
        <w:t xml:space="preserve"> Box 3000 Susanville, CA 96130 </w:t>
      </w:r>
    </w:p>
    <w:p w:rsidR="006A1E4C" w:rsidRPr="006A1E4C" w:rsidRDefault="00360075" w:rsidP="006A1E4C">
      <w:pPr>
        <w:pStyle w:val="NoSpacing"/>
        <w:rPr>
          <w:rFonts w:ascii="Franklin Gothic Book" w:hAnsi="Franklin Gothic Book"/>
          <w:b/>
          <w:sz w:val="28"/>
          <w:szCs w:val="28"/>
          <w:u w:val="single"/>
        </w:rPr>
      </w:pPr>
      <w:r w:rsidRPr="006A1E4C">
        <w:rPr>
          <w:rFonts w:ascii="Franklin Gothic Book" w:hAnsi="Franklin Gothic Book"/>
          <w:b/>
          <w:sz w:val="28"/>
          <w:szCs w:val="28"/>
          <w:u w:val="single"/>
        </w:rPr>
        <w:t xml:space="preserve">Donate Online: </w:t>
      </w:r>
    </w:p>
    <w:p w:rsidR="00360075" w:rsidRPr="00F62C7E" w:rsidRDefault="00360075" w:rsidP="00360075">
      <w:pPr>
        <w:pStyle w:val="Default"/>
        <w:rPr>
          <w:rFonts w:ascii="Times New Roman" w:hAnsi="Times New Roman" w:cs="Times New Roman"/>
        </w:rPr>
      </w:pPr>
      <w:r w:rsidRPr="00F62C7E">
        <w:rPr>
          <w:rFonts w:ascii="Times New Roman" w:hAnsi="Times New Roman" w:cs="Times New Roman"/>
        </w:rPr>
        <w:t xml:space="preserve">The easiest way to give is through an online donation using your Visa, MasterCard, or Discover Card. You may direct how you wish the donation to be spent or you can have it go to the area of greatest need. You may also set up a recurring donation. Click the box below to access </w:t>
      </w:r>
      <w:r w:rsidRPr="00F62C7E">
        <w:rPr>
          <w:rFonts w:ascii="Times New Roman" w:hAnsi="Times New Roman" w:cs="Times New Roman"/>
          <w:i/>
          <w:iCs/>
        </w:rPr>
        <w:t xml:space="preserve">PayPal </w:t>
      </w:r>
      <w:r w:rsidRPr="00F62C7E">
        <w:rPr>
          <w:rFonts w:ascii="Times New Roman" w:hAnsi="Times New Roman" w:cs="Times New Roman"/>
        </w:rPr>
        <w:t xml:space="preserve">and make a secure donation. </w:t>
      </w:r>
    </w:p>
    <w:p w:rsidR="0072261A" w:rsidRDefault="0072261A" w:rsidP="00360075">
      <w:pPr>
        <w:autoSpaceDE w:val="0"/>
        <w:autoSpaceDN w:val="0"/>
        <w:adjustRightInd w:val="0"/>
        <w:spacing w:after="0" w:line="240" w:lineRule="auto"/>
      </w:pPr>
    </w:p>
    <w:p w:rsidR="00360075" w:rsidRDefault="0072261A" w:rsidP="00360075">
      <w:pPr>
        <w:autoSpaceDE w:val="0"/>
        <w:autoSpaceDN w:val="0"/>
        <w:adjustRightInd w:val="0"/>
        <w:spacing w:after="0" w:line="240" w:lineRule="auto"/>
        <w:rPr>
          <w:rFonts w:ascii="Times New Roman" w:hAnsi="Times New Roman" w:cs="Times New Roman"/>
          <w:sz w:val="20"/>
          <w:szCs w:val="20"/>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85pt;height:34.8pt" o:ole="">
            <v:imagedata r:id="rId6" o:title=""/>
          </v:shape>
          <w:control r:id="rId7" w:name="DefaultOcxName" w:shapeid="_x0000_i1026"/>
        </w:object>
      </w:r>
      <w:r>
        <w:t xml:space="preserve">              </w:t>
      </w:r>
      <w:r>
        <w:tab/>
      </w:r>
      <w:r>
        <w:tab/>
      </w:r>
      <w:r>
        <w:tab/>
      </w:r>
      <w:r>
        <w:tab/>
      </w:r>
      <w:r>
        <w:tab/>
      </w:r>
      <w:r>
        <w:tab/>
      </w:r>
      <w:r>
        <w:tab/>
        <w:t xml:space="preserve">  </w:t>
      </w:r>
      <w:r>
        <w:rPr>
          <w:noProof/>
        </w:rPr>
        <w:drawing>
          <wp:inline distT="0" distB="0" distL="0" distR="0" wp14:anchorId="1CCDA023" wp14:editId="17851378">
            <wp:extent cx="1408516" cy="465719"/>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40" cy="469000"/>
                    </a:xfrm>
                    <a:prstGeom prst="rect">
                      <a:avLst/>
                    </a:prstGeom>
                    <a:noFill/>
                    <a:ln>
                      <a:noFill/>
                    </a:ln>
                  </pic:spPr>
                </pic:pic>
              </a:graphicData>
            </a:graphic>
          </wp:inline>
        </w:drawing>
      </w:r>
    </w:p>
    <w:p w:rsidR="00360075" w:rsidRDefault="00360075" w:rsidP="00360075">
      <w:pPr>
        <w:autoSpaceDE w:val="0"/>
        <w:autoSpaceDN w:val="0"/>
        <w:adjustRightInd w:val="0"/>
        <w:spacing w:after="0" w:line="240" w:lineRule="auto"/>
        <w:rPr>
          <w:rFonts w:ascii="Times New Roman" w:hAnsi="Times New Roman" w:cs="Times New Roman"/>
          <w:sz w:val="20"/>
          <w:szCs w:val="20"/>
        </w:rPr>
      </w:pPr>
    </w:p>
    <w:p w:rsidR="00360075" w:rsidRDefault="00360075" w:rsidP="00EC0FEF">
      <w:pPr>
        <w:pStyle w:val="Default"/>
        <w:rPr>
          <w:rFonts w:ascii="Times New Roman" w:hAnsi="Times New Roman" w:cs="Times New Roman"/>
        </w:rPr>
      </w:pPr>
    </w:p>
    <w:p w:rsidR="00FF0A81" w:rsidRDefault="00FF0A81" w:rsidP="00EC0FEF">
      <w:pPr>
        <w:pStyle w:val="Default"/>
        <w:rPr>
          <w:rFonts w:ascii="Times New Roman" w:hAnsi="Times New Roman" w:cs="Times New Roman"/>
        </w:rPr>
      </w:pPr>
    </w:p>
    <w:p w:rsidR="00EC0FEF" w:rsidRPr="0072261A" w:rsidRDefault="00EC0FEF" w:rsidP="00EC0FEF">
      <w:pPr>
        <w:pStyle w:val="Default"/>
        <w:rPr>
          <w:rFonts w:ascii="Franklin Gothic Book" w:hAnsi="Franklin Gothic Book" w:cs="Times New Roman"/>
          <w:b/>
          <w:bCs/>
          <w:sz w:val="20"/>
          <w:szCs w:val="20"/>
        </w:rPr>
      </w:pPr>
      <w:r w:rsidRPr="0072261A">
        <w:rPr>
          <w:rFonts w:ascii="Franklin Gothic Book" w:hAnsi="Franklin Gothic Book" w:cs="Times New Roman"/>
          <w:b/>
          <w:bCs/>
          <w:sz w:val="20"/>
          <w:szCs w:val="20"/>
        </w:rPr>
        <w:t xml:space="preserve">All </w:t>
      </w:r>
      <w:r w:rsidR="00121A84" w:rsidRPr="0072261A">
        <w:rPr>
          <w:rFonts w:ascii="Franklin Gothic Book" w:hAnsi="Franklin Gothic Book" w:cs="Times New Roman"/>
          <w:b/>
          <w:bCs/>
          <w:sz w:val="20"/>
          <w:szCs w:val="20"/>
        </w:rPr>
        <w:t>inquiries</w:t>
      </w:r>
      <w:r w:rsidRPr="0072261A">
        <w:rPr>
          <w:rFonts w:ascii="Franklin Gothic Book" w:hAnsi="Franklin Gothic Book" w:cs="Times New Roman"/>
          <w:b/>
          <w:bCs/>
          <w:sz w:val="20"/>
          <w:szCs w:val="20"/>
        </w:rPr>
        <w:t xml:space="preserve"> are confidential and without obligation. Please check with your financial advisor to see which gift is best for you. </w:t>
      </w:r>
    </w:p>
    <w:p w:rsidR="00897114" w:rsidRDefault="00897114" w:rsidP="00EC0FEF">
      <w:pPr>
        <w:ind w:left="-180"/>
        <w:rPr>
          <w:rFonts w:ascii="Times New Roman" w:hAnsi="Times New Roman" w:cs="Times New Roman"/>
          <w:b/>
          <w:bCs/>
          <w:i/>
          <w:iCs/>
          <w:sz w:val="24"/>
          <w:szCs w:val="24"/>
        </w:rPr>
      </w:pPr>
    </w:p>
    <w:p w:rsidR="00996DEC" w:rsidRPr="00F62C7E" w:rsidRDefault="00EC0FEF" w:rsidP="0072261A">
      <w:pPr>
        <w:ind w:left="-180"/>
        <w:jc w:val="center"/>
        <w:rPr>
          <w:rFonts w:ascii="Times New Roman" w:hAnsi="Times New Roman" w:cs="Times New Roman"/>
          <w:sz w:val="24"/>
          <w:szCs w:val="24"/>
        </w:rPr>
      </w:pPr>
      <w:r w:rsidRPr="00F62C7E">
        <w:rPr>
          <w:rFonts w:ascii="Times New Roman" w:hAnsi="Times New Roman" w:cs="Times New Roman"/>
          <w:b/>
          <w:bCs/>
          <w:i/>
          <w:iCs/>
          <w:sz w:val="24"/>
          <w:szCs w:val="24"/>
        </w:rPr>
        <w:t>Remember - Donations are 100% tax deductible!</w:t>
      </w:r>
    </w:p>
    <w:sectPr w:rsidR="00996DEC" w:rsidRPr="00F62C7E" w:rsidSect="00EC0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EF"/>
    <w:rsid w:val="00014838"/>
    <w:rsid w:val="0004394E"/>
    <w:rsid w:val="00121A84"/>
    <w:rsid w:val="00183058"/>
    <w:rsid w:val="00237714"/>
    <w:rsid w:val="002928D1"/>
    <w:rsid w:val="0033789B"/>
    <w:rsid w:val="00360075"/>
    <w:rsid w:val="005F2DDC"/>
    <w:rsid w:val="006A1E4C"/>
    <w:rsid w:val="006B3824"/>
    <w:rsid w:val="006F6591"/>
    <w:rsid w:val="0072261A"/>
    <w:rsid w:val="00831E85"/>
    <w:rsid w:val="00897114"/>
    <w:rsid w:val="008E2FA3"/>
    <w:rsid w:val="00996DEC"/>
    <w:rsid w:val="00C51C0A"/>
    <w:rsid w:val="00C85916"/>
    <w:rsid w:val="00D64FF4"/>
    <w:rsid w:val="00DE3411"/>
    <w:rsid w:val="00EC0FEF"/>
    <w:rsid w:val="00F0008B"/>
    <w:rsid w:val="00F62C7E"/>
    <w:rsid w:val="00F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F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EF"/>
    <w:rPr>
      <w:rFonts w:ascii="Tahoma" w:hAnsi="Tahoma" w:cs="Tahoma"/>
      <w:sz w:val="16"/>
      <w:szCs w:val="16"/>
    </w:rPr>
  </w:style>
  <w:style w:type="paragraph" w:styleId="NoSpacing">
    <w:name w:val="No Spacing"/>
    <w:uiPriority w:val="1"/>
    <w:qFormat/>
    <w:rsid w:val="00F62C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F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EF"/>
    <w:rPr>
      <w:rFonts w:ascii="Tahoma" w:hAnsi="Tahoma" w:cs="Tahoma"/>
      <w:sz w:val="16"/>
      <w:szCs w:val="16"/>
    </w:rPr>
  </w:style>
  <w:style w:type="paragraph" w:styleId="NoSpacing">
    <w:name w:val="No Spacing"/>
    <w:uiPriority w:val="1"/>
    <w:qFormat/>
    <w:rsid w:val="00F62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B3FED90D7A24C948EE57C82406C85" ma:contentTypeVersion="1" ma:contentTypeDescription="Create a new document." ma:contentTypeScope="" ma:versionID="a0fa1b754b9d8f0ec0d8c008c0ca3643">
  <xsd:schema xmlns:xsd="http://www.w3.org/2001/XMLSchema" xmlns:xs="http://www.w3.org/2001/XMLSchema" xmlns:p="http://schemas.microsoft.com/office/2006/metadata/properties" xmlns:ns1="http://schemas.microsoft.com/sharepoint/v3" targetNamespace="http://schemas.microsoft.com/office/2006/metadata/properties" ma:root="true" ma:fieldsID="75cace62ee6b8a2dbd51fe51051754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811DA-7783-482E-AB43-500795FCF52F}"/>
</file>

<file path=customXml/itemProps2.xml><?xml version="1.0" encoding="utf-8"?>
<ds:datastoreItem xmlns:ds="http://schemas.openxmlformats.org/officeDocument/2006/customXml" ds:itemID="{7240F8A6-2732-4D85-9C25-B2B31C27C400}"/>
</file>

<file path=customXml/itemProps3.xml><?xml version="1.0" encoding="utf-8"?>
<ds:datastoreItem xmlns:ds="http://schemas.openxmlformats.org/officeDocument/2006/customXml" ds:itemID="{149EE821-0206-4C51-B559-726F6F4E5903}"/>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Lassen County Office of Education</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Give</dc:title>
  <dc:creator>Dina  Antonucci</dc:creator>
  <cp:lastModifiedBy>John P Larrivee</cp:lastModifiedBy>
  <cp:revision>2</cp:revision>
  <cp:lastPrinted>2013-03-11T20:59:00Z</cp:lastPrinted>
  <dcterms:created xsi:type="dcterms:W3CDTF">2015-03-25T16:31:00Z</dcterms:created>
  <dcterms:modified xsi:type="dcterms:W3CDTF">2015-03-25T16:31:00Z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0x010100BF7B3FED90D7A24C948EE57C82406C85</vt:lpwstr>
  </property>
</Properties>
</file>